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0" w:type="dxa"/>
        <w:tblInd w:w="-856" w:type="dxa"/>
        <w:tblLook w:val="04A0"/>
      </w:tblPr>
      <w:tblGrid>
        <w:gridCol w:w="6788"/>
        <w:gridCol w:w="1583"/>
        <w:gridCol w:w="1869"/>
      </w:tblGrid>
      <w:tr w:rsidR="00D51E39" w:rsidRPr="00D51E39" w:rsidTr="00D51E3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Раздел 5. Финансово-экономическая деятельность организации</w:t>
            </w:r>
          </w:p>
        </w:tc>
      </w:tr>
      <w:tr w:rsidR="00D51E39" w:rsidRPr="00D51E39" w:rsidTr="00D51E39">
        <w:trPr>
          <w:trHeight w:val="285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5.1. Распределение объема средств организации по источникам их получения</w:t>
            </w:r>
          </w:p>
        </w:tc>
      </w:tr>
      <w:tr w:rsidR="00D51E39" w:rsidRPr="00D51E39" w:rsidTr="00D51E3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Код по ОКЕИ: тысяча рублей - 384 (с одним десятичным знаком)</w:t>
            </w:r>
          </w:p>
        </w:tc>
      </w:tr>
      <w:tr w:rsidR="00D51E39" w:rsidRPr="00D51E39" w:rsidTr="00D51E39">
        <w:trPr>
          <w:trHeight w:val="64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 xml:space="preserve">Наименование 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Фактически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</w:tr>
      <w:tr w:rsidR="00D51E39" w:rsidRPr="00D51E39" w:rsidTr="00D51E3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 xml:space="preserve">Объем средств организации - всего 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02, 06)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13 344,2</w:t>
            </w:r>
          </w:p>
        </w:tc>
      </w:tr>
      <w:tr w:rsidR="00D51E39" w:rsidRPr="00D51E39" w:rsidTr="00D51E39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 том числе: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бюджетные средства - всего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03 - 05)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8 468,3</w:t>
            </w:r>
          </w:p>
        </w:tc>
      </w:tr>
      <w:tr w:rsidR="00D51E39" w:rsidRPr="00D51E39" w:rsidTr="00D51E3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 том числе бюджета: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федерального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субъекта Российской Федерации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3 668,0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местного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4 800,3</w:t>
            </w:r>
          </w:p>
        </w:tc>
      </w:tr>
      <w:tr w:rsidR="00D51E39" w:rsidRPr="00D51E39" w:rsidTr="00D51E3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внебюджетные средства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07, 08, 10 - 12)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4 875,9</w:t>
            </w:r>
          </w:p>
        </w:tc>
      </w:tr>
      <w:tr w:rsidR="00D51E39" w:rsidRPr="00D51E39" w:rsidTr="00D51E3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 том числе средства: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организаций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4 875,9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из них родительская плата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4 539,4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внебюджетных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иностранных источников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другие внебюджетные средства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D51E39" w:rsidRPr="00D51E39" w:rsidTr="00D51E39">
        <w:trPr>
          <w:trHeight w:val="12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D51E39" w:rsidRPr="00D51E39" w:rsidTr="00D51E3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5.2. Расходы организации</w:t>
            </w:r>
          </w:p>
        </w:tc>
      </w:tr>
      <w:tr w:rsidR="00D51E39" w:rsidRPr="00D51E39" w:rsidTr="00D51E3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Код по ОКЕИ: тысяча рублей - 384 (с одним десятичным знаком)</w:t>
            </w:r>
          </w:p>
        </w:tc>
      </w:tr>
      <w:tr w:rsidR="00D51E39" w:rsidRPr="00D51E39" w:rsidTr="00D51E39">
        <w:trPr>
          <w:trHeight w:val="690"/>
        </w:trPr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 xml:space="preserve">Наименование 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Фактически</w:t>
            </w:r>
          </w:p>
        </w:tc>
      </w:tr>
      <w:tr w:rsidR="00D51E39" w:rsidRPr="00D51E39" w:rsidTr="00D51E39">
        <w:trPr>
          <w:trHeight w:val="25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</w:tr>
      <w:tr w:rsidR="00D51E39" w:rsidRPr="00D51E39" w:rsidTr="00D51E3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Расходы организации - всего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02, 04 - 11)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13 518,3</w:t>
            </w:r>
          </w:p>
        </w:tc>
      </w:tr>
      <w:tr w:rsidR="00D51E39" w:rsidRPr="00D51E39" w:rsidTr="00D51E39">
        <w:trPr>
          <w:trHeight w:val="40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в том числе: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оплата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7 787,5</w:t>
            </w:r>
          </w:p>
        </w:tc>
      </w:tr>
      <w:tr w:rsidR="00D51E39" w:rsidRPr="00D51E39" w:rsidTr="00D51E39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из нее: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педагогического персонала</w:t>
            </w: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br/>
              <w:t>(без совместителей)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5 180,7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1 775,1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питание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2 334,9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услуги связи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13,7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транспортные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коммунальные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701,0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338,5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прочие затраты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567,6</w:t>
            </w:r>
          </w:p>
        </w:tc>
      </w:tr>
      <w:tr w:rsidR="00D51E39" w:rsidRPr="00D51E39" w:rsidTr="00D51E3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39" w:rsidRPr="00D51E39" w:rsidRDefault="00D51E39" w:rsidP="00D51E3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Инвестиции, направленные на приобретение основных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39" w:rsidRPr="00D51E39" w:rsidRDefault="00D51E39" w:rsidP="00D51E3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51E39">
              <w:rPr>
                <w:rFonts w:ascii="Tahoma" w:eastAsia="Times New Roman" w:hAnsi="Tahoma" w:cs="Tahoma"/>
                <w:sz w:val="16"/>
                <w:szCs w:val="16"/>
              </w:rPr>
              <w:t>29,9</w:t>
            </w:r>
          </w:p>
        </w:tc>
      </w:tr>
    </w:tbl>
    <w:p w:rsidR="00AD4B78" w:rsidRDefault="00AD4B78" w:rsidP="00D51E39">
      <w:pPr>
        <w:ind w:left="-1134"/>
      </w:pPr>
    </w:p>
    <w:sectPr w:rsidR="00AD4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E39"/>
    <w:rsid w:val="00AD4B78"/>
    <w:rsid w:val="00D5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>MultiDVD Team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</dc:creator>
  <cp:keywords/>
  <dc:description/>
  <cp:lastModifiedBy>Екатерина Валерьевна</cp:lastModifiedBy>
  <cp:revision>3</cp:revision>
  <dcterms:created xsi:type="dcterms:W3CDTF">2016-02-12T10:41:00Z</dcterms:created>
  <dcterms:modified xsi:type="dcterms:W3CDTF">2016-02-12T10:42:00Z</dcterms:modified>
</cp:coreProperties>
</file>